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7160" w:rsidRPr="00E47160" w:rsidRDefault="00E47160" w:rsidP="00E47160">
      <w:pPr>
        <w:shd w:val="clear" w:color="auto" w:fill="FFFFFF"/>
        <w:spacing w:after="150" w:line="240" w:lineRule="auto"/>
        <w:jc w:val="center"/>
        <w:outlineLvl w:val="1"/>
        <w:rPr>
          <w:rFonts w:ascii="Roboto Slab" w:eastAsia="Times New Roman" w:hAnsi="Roboto Slab" w:cs="Helvetica"/>
          <w:b/>
          <w:bCs/>
          <w:color w:val="005BB2"/>
          <w:sz w:val="36"/>
          <w:szCs w:val="36"/>
          <w:lang w:eastAsia="en-GB"/>
        </w:rPr>
      </w:pPr>
      <w:r w:rsidRPr="00E47160">
        <w:rPr>
          <w:rFonts w:ascii="Roboto Slab" w:eastAsia="Times New Roman" w:hAnsi="Roboto Slab" w:cs="Helvetica"/>
          <w:b/>
          <w:bCs/>
          <w:color w:val="FF0000"/>
          <w:sz w:val="36"/>
          <w:szCs w:val="36"/>
          <w:lang w:eastAsia="en-GB"/>
        </w:rPr>
        <w:t>Coming to School every day really makes a difference</w:t>
      </w:r>
      <w:r w:rsidR="00E62AF5">
        <w:rPr>
          <w:rFonts w:ascii="Roboto Slab" w:eastAsia="Times New Roman" w:hAnsi="Roboto Slab" w:cs="Helvetica"/>
          <w:b/>
          <w:bCs/>
          <w:color w:val="FF0000"/>
          <w:sz w:val="36"/>
          <w:szCs w:val="36"/>
          <w:lang w:eastAsia="en-GB"/>
        </w:rPr>
        <w:t xml:space="preserve"> we want to help you to help your child to enjoy coming to school </w:t>
      </w:r>
      <w:proofErr w:type="spellStart"/>
      <w:r w:rsidR="00E62AF5">
        <w:rPr>
          <w:rFonts w:ascii="Roboto Slab" w:eastAsia="Times New Roman" w:hAnsi="Roboto Slab" w:cs="Helvetica"/>
          <w:b/>
          <w:bCs/>
          <w:color w:val="FF0000"/>
          <w:sz w:val="36"/>
          <w:szCs w:val="36"/>
          <w:lang w:eastAsia="en-GB"/>
        </w:rPr>
        <w:t>everyday</w:t>
      </w:r>
      <w:proofErr w:type="spellEnd"/>
      <w:r w:rsidR="00E62AF5">
        <w:rPr>
          <w:rFonts w:ascii="Roboto Slab" w:eastAsia="Times New Roman" w:hAnsi="Roboto Slab" w:cs="Helvetica"/>
          <w:b/>
          <w:bCs/>
          <w:color w:val="FF0000"/>
          <w:sz w:val="36"/>
          <w:szCs w:val="36"/>
          <w:lang w:eastAsia="en-GB"/>
        </w:rPr>
        <w:t>.</w:t>
      </w:r>
    </w:p>
    <w:p w:rsidR="00E47160" w:rsidRPr="00E47160" w:rsidRDefault="00E47160" w:rsidP="00E47160">
      <w:pPr>
        <w:shd w:val="clear" w:color="auto" w:fill="FFFFFF"/>
        <w:spacing w:before="300" w:after="150" w:line="240" w:lineRule="auto"/>
        <w:jc w:val="center"/>
        <w:outlineLvl w:val="1"/>
        <w:rPr>
          <w:rFonts w:ascii="Roboto Slab" w:eastAsia="Times New Roman" w:hAnsi="Roboto Slab" w:cs="Helvetica"/>
          <w:b/>
          <w:bCs/>
          <w:color w:val="005BB2"/>
          <w:sz w:val="36"/>
          <w:szCs w:val="36"/>
          <w:lang w:eastAsia="en-GB"/>
        </w:rPr>
      </w:pPr>
      <w:bookmarkStart w:id="0" w:name="_GoBack"/>
      <w:r w:rsidRPr="00E47160">
        <w:rPr>
          <w:rFonts w:ascii="Roboto Slab" w:eastAsia="Times New Roman" w:hAnsi="Roboto Slab" w:cs="Helvetica"/>
          <w:b/>
          <w:bCs/>
          <w:noProof/>
          <w:color w:val="005BB2"/>
          <w:sz w:val="36"/>
          <w:szCs w:val="36"/>
          <w:lang w:eastAsia="en-GB"/>
        </w:rPr>
        <w:drawing>
          <wp:inline distT="0" distB="0" distL="0" distR="0" wp14:anchorId="6B01BA3A" wp14:editId="21EBFB5E">
            <wp:extent cx="1152250" cy="428625"/>
            <wp:effectExtent l="0" t="0" r="0" b="0"/>
            <wp:docPr id="1" name="Picture 1" descr="bus stop attendanc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 stop attendance">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8851" cy="442240"/>
                    </a:xfrm>
                    <a:prstGeom prst="rect">
                      <a:avLst/>
                    </a:prstGeom>
                    <a:noFill/>
                    <a:ln>
                      <a:noFill/>
                    </a:ln>
                  </pic:spPr>
                </pic:pic>
              </a:graphicData>
            </a:graphic>
          </wp:inline>
        </w:drawing>
      </w:r>
      <w:bookmarkEnd w:id="0"/>
    </w:p>
    <w:p w:rsidR="00E47160" w:rsidRPr="00E47160" w:rsidRDefault="00E47160" w:rsidP="00E47160">
      <w:pPr>
        <w:shd w:val="clear" w:color="auto" w:fill="FFFFFF"/>
        <w:spacing w:after="15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color w:val="6B6B6B"/>
          <w:sz w:val="21"/>
          <w:szCs w:val="21"/>
          <w:lang w:eastAsia="en-GB"/>
        </w:rPr>
        <w:t xml:space="preserve"> Your child’s education is very important.  Attendance habits established when they are very young can affect our children for life.  Going to school </w:t>
      </w:r>
      <w:r w:rsidR="0079165E">
        <w:rPr>
          <w:rFonts w:ascii="Open Sans" w:eastAsia="Times New Roman" w:hAnsi="Open Sans" w:cs="Helvetica"/>
          <w:color w:val="6B6B6B"/>
          <w:sz w:val="21"/>
          <w:szCs w:val="21"/>
          <w:lang w:eastAsia="en-GB"/>
        </w:rPr>
        <w:t xml:space="preserve">/ learning online </w:t>
      </w:r>
      <w:r w:rsidRPr="00E47160">
        <w:rPr>
          <w:rFonts w:ascii="Open Sans" w:eastAsia="Times New Roman" w:hAnsi="Open Sans" w:cs="Helvetica"/>
          <w:color w:val="6B6B6B"/>
          <w:sz w:val="21"/>
          <w:szCs w:val="21"/>
          <w:lang w:eastAsia="en-GB"/>
        </w:rPr>
        <w:t>every day means:</w:t>
      </w:r>
    </w:p>
    <w:p w:rsidR="00E47160" w:rsidRPr="00E47160" w:rsidRDefault="00E47160" w:rsidP="00E47160">
      <w:pPr>
        <w:shd w:val="clear" w:color="auto" w:fill="FFFFFF"/>
        <w:spacing w:after="150" w:line="240" w:lineRule="auto"/>
        <w:jc w:val="center"/>
        <w:rPr>
          <w:rFonts w:ascii="Open Sans" w:eastAsia="Times New Roman" w:hAnsi="Open Sans" w:cs="Helvetica"/>
          <w:color w:val="6B6B6B"/>
          <w:sz w:val="21"/>
          <w:szCs w:val="21"/>
          <w:lang w:eastAsia="en-GB"/>
        </w:rPr>
      </w:pPr>
      <w:r w:rsidRPr="00E47160">
        <w:rPr>
          <w:rFonts w:ascii="Open Sans" w:eastAsia="Times New Roman" w:hAnsi="Open Sans" w:cs="Helvetica"/>
          <w:color w:val="FF0000"/>
          <w:sz w:val="21"/>
          <w:szCs w:val="21"/>
          <w:lang w:eastAsia="en-GB"/>
        </w:rPr>
        <w:t xml:space="preserve">Taking part in </w:t>
      </w:r>
      <w:r w:rsidR="0079165E" w:rsidRPr="00E47160">
        <w:rPr>
          <w:rFonts w:ascii="Open Sans" w:eastAsia="Times New Roman" w:hAnsi="Open Sans" w:cs="Helvetica"/>
          <w:color w:val="FF0000"/>
          <w:sz w:val="21"/>
          <w:szCs w:val="21"/>
          <w:lang w:eastAsia="en-GB"/>
        </w:rPr>
        <w:t>fun</w:t>
      </w:r>
      <w:r w:rsidR="0079165E">
        <w:rPr>
          <w:rFonts w:ascii="Open Sans" w:eastAsia="Times New Roman" w:hAnsi="Open Sans" w:cs="Helvetica"/>
          <w:color w:val="FF0000"/>
          <w:sz w:val="21"/>
          <w:szCs w:val="21"/>
          <w:lang w:eastAsia="en-GB"/>
        </w:rPr>
        <w:t>,</w:t>
      </w:r>
      <w:r w:rsidR="0079165E" w:rsidRPr="00E47160">
        <w:rPr>
          <w:rFonts w:ascii="Open Sans" w:eastAsia="Times New Roman" w:hAnsi="Open Sans" w:cs="Helvetica"/>
          <w:color w:val="FF0000"/>
          <w:sz w:val="21"/>
          <w:szCs w:val="21"/>
          <w:lang w:eastAsia="en-GB"/>
        </w:rPr>
        <w:t xml:space="preserve"> </w:t>
      </w:r>
      <w:r w:rsidRPr="00E47160">
        <w:rPr>
          <w:rFonts w:ascii="Open Sans" w:eastAsia="Times New Roman" w:hAnsi="Open Sans" w:cs="Helvetica"/>
          <w:color w:val="FF0000"/>
          <w:sz w:val="21"/>
          <w:szCs w:val="21"/>
          <w:lang w:eastAsia="en-GB"/>
        </w:rPr>
        <w:t>exciting activities</w:t>
      </w:r>
    </w:p>
    <w:p w:rsidR="00E47160" w:rsidRPr="00E47160" w:rsidRDefault="00E47160" w:rsidP="00E47160">
      <w:pPr>
        <w:shd w:val="clear" w:color="auto" w:fill="FFFFFF"/>
        <w:spacing w:after="150" w:line="240" w:lineRule="auto"/>
        <w:jc w:val="center"/>
        <w:rPr>
          <w:rFonts w:ascii="Open Sans" w:eastAsia="Times New Roman" w:hAnsi="Open Sans" w:cs="Helvetica"/>
          <w:color w:val="6B6B6B"/>
          <w:sz w:val="21"/>
          <w:szCs w:val="21"/>
          <w:lang w:eastAsia="en-GB"/>
        </w:rPr>
      </w:pPr>
      <w:r w:rsidRPr="00E47160">
        <w:rPr>
          <w:rFonts w:ascii="Open Sans" w:eastAsia="Times New Roman" w:hAnsi="Open Sans" w:cs="Helvetica"/>
          <w:color w:val="FF0000"/>
          <w:sz w:val="21"/>
          <w:szCs w:val="21"/>
          <w:lang w:eastAsia="en-GB"/>
        </w:rPr>
        <w:t>Time to play</w:t>
      </w:r>
      <w:r w:rsidR="0079165E">
        <w:rPr>
          <w:rFonts w:ascii="Open Sans" w:eastAsia="Times New Roman" w:hAnsi="Open Sans" w:cs="Helvetica"/>
          <w:color w:val="FF0000"/>
          <w:sz w:val="21"/>
          <w:szCs w:val="21"/>
          <w:lang w:eastAsia="en-GB"/>
        </w:rPr>
        <w:t>/ interact/ chat</w:t>
      </w:r>
    </w:p>
    <w:p w:rsidR="00E47160" w:rsidRDefault="00E47160" w:rsidP="00E47160">
      <w:pPr>
        <w:shd w:val="clear" w:color="auto" w:fill="FFFFFF"/>
        <w:spacing w:after="150" w:line="240" w:lineRule="auto"/>
        <w:jc w:val="center"/>
        <w:rPr>
          <w:rFonts w:ascii="Open Sans" w:eastAsia="Times New Roman" w:hAnsi="Open Sans" w:cs="Helvetica"/>
          <w:color w:val="FF0000"/>
          <w:sz w:val="21"/>
          <w:szCs w:val="21"/>
          <w:lang w:eastAsia="en-GB"/>
        </w:rPr>
      </w:pPr>
      <w:r w:rsidRPr="00E47160">
        <w:rPr>
          <w:rFonts w:ascii="Open Sans" w:eastAsia="Times New Roman" w:hAnsi="Open Sans" w:cs="Helvetica"/>
          <w:color w:val="FF0000"/>
          <w:sz w:val="21"/>
          <w:szCs w:val="21"/>
          <w:lang w:eastAsia="en-GB"/>
        </w:rPr>
        <w:t>Building lasting relationships</w:t>
      </w:r>
      <w:r w:rsidR="0079165E">
        <w:rPr>
          <w:rFonts w:ascii="Open Sans" w:eastAsia="Times New Roman" w:hAnsi="Open Sans" w:cs="Helvetica"/>
          <w:color w:val="FF0000"/>
          <w:sz w:val="21"/>
          <w:szCs w:val="21"/>
          <w:lang w:eastAsia="en-GB"/>
        </w:rPr>
        <w:t xml:space="preserve"> and friendships</w:t>
      </w:r>
    </w:p>
    <w:p w:rsidR="0079165E" w:rsidRDefault="0079165E" w:rsidP="00E47160">
      <w:pPr>
        <w:shd w:val="clear" w:color="auto" w:fill="FFFFFF"/>
        <w:spacing w:after="150" w:line="240" w:lineRule="auto"/>
        <w:jc w:val="center"/>
        <w:rPr>
          <w:rFonts w:ascii="Open Sans" w:eastAsia="Times New Roman" w:hAnsi="Open Sans" w:cs="Helvetica"/>
          <w:color w:val="FF0000"/>
          <w:sz w:val="21"/>
          <w:szCs w:val="21"/>
          <w:lang w:eastAsia="en-GB"/>
        </w:rPr>
      </w:pPr>
      <w:r>
        <w:rPr>
          <w:rFonts w:ascii="Open Sans" w:eastAsia="Times New Roman" w:hAnsi="Open Sans" w:cs="Helvetica"/>
          <w:color w:val="FF0000"/>
          <w:sz w:val="21"/>
          <w:szCs w:val="21"/>
          <w:lang w:eastAsia="en-GB"/>
        </w:rPr>
        <w:t>Foster a love of learning and a curiosity for knowledge</w:t>
      </w:r>
    </w:p>
    <w:p w:rsidR="0079165E" w:rsidRPr="00E47160" w:rsidRDefault="0079165E" w:rsidP="00E47160">
      <w:pPr>
        <w:shd w:val="clear" w:color="auto" w:fill="FFFFFF"/>
        <w:spacing w:after="150" w:line="240" w:lineRule="auto"/>
        <w:jc w:val="center"/>
        <w:rPr>
          <w:rFonts w:ascii="Open Sans" w:eastAsia="Times New Roman" w:hAnsi="Open Sans" w:cs="Helvetica"/>
          <w:color w:val="6B6B6B"/>
          <w:sz w:val="21"/>
          <w:szCs w:val="21"/>
          <w:lang w:eastAsia="en-GB"/>
        </w:rPr>
      </w:pPr>
      <w:r>
        <w:rPr>
          <w:rFonts w:ascii="Open Sans" w:eastAsia="Times New Roman" w:hAnsi="Open Sans" w:cs="Helvetica"/>
          <w:color w:val="FF0000"/>
          <w:sz w:val="21"/>
          <w:szCs w:val="21"/>
          <w:lang w:eastAsia="en-GB"/>
        </w:rPr>
        <w:t>Develop resilience and determination to succeed</w:t>
      </w:r>
    </w:p>
    <w:p w:rsidR="00E47160" w:rsidRPr="00E47160" w:rsidRDefault="00E47160" w:rsidP="00E47160">
      <w:pPr>
        <w:shd w:val="clear" w:color="auto" w:fill="FFFFFF"/>
        <w:spacing w:after="150" w:line="240" w:lineRule="auto"/>
        <w:jc w:val="center"/>
        <w:rPr>
          <w:rFonts w:ascii="Open Sans" w:eastAsia="Times New Roman" w:hAnsi="Open Sans" w:cs="Helvetica"/>
          <w:color w:val="6B6B6B"/>
          <w:sz w:val="21"/>
          <w:szCs w:val="21"/>
          <w:lang w:eastAsia="en-GB"/>
        </w:rPr>
      </w:pPr>
      <w:r w:rsidRPr="00E47160">
        <w:rPr>
          <w:rFonts w:ascii="Open Sans" w:eastAsia="Times New Roman" w:hAnsi="Open Sans" w:cs="Helvetica"/>
          <w:color w:val="FF0000"/>
          <w:sz w:val="21"/>
          <w:szCs w:val="21"/>
          <w:lang w:eastAsia="en-GB"/>
        </w:rPr>
        <w:t>Helping to have the best possible start in life</w:t>
      </w:r>
    </w:p>
    <w:p w:rsidR="00E62AF5" w:rsidRDefault="00E47160" w:rsidP="00E47160">
      <w:pPr>
        <w:shd w:val="clear" w:color="auto" w:fill="FFFFFF"/>
        <w:spacing w:after="15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color w:val="6B6B6B"/>
          <w:sz w:val="21"/>
          <w:szCs w:val="21"/>
          <w:lang w:eastAsia="en-GB"/>
        </w:rPr>
        <w:t> Regular school attendance helps learners fulfil their potential and gives them a chance of a better future.</w:t>
      </w:r>
    </w:p>
    <w:p w:rsidR="00E47160" w:rsidRPr="00E47160" w:rsidRDefault="00E47160" w:rsidP="00E47160">
      <w:pPr>
        <w:shd w:val="clear" w:color="auto" w:fill="FFFFFF"/>
        <w:spacing w:after="15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color w:val="6B6B6B"/>
          <w:sz w:val="21"/>
          <w:szCs w:val="21"/>
          <w:lang w:eastAsia="en-GB"/>
        </w:rPr>
        <w:t>Attending school every day and arriving on time from nursery onwards will help give your child the best possible start in life.</w:t>
      </w:r>
    </w:p>
    <w:p w:rsidR="00E47160" w:rsidRPr="00E47160" w:rsidRDefault="00E47160" w:rsidP="00E47160">
      <w:pPr>
        <w:shd w:val="clear" w:color="auto" w:fill="FFFFFF"/>
        <w:spacing w:after="15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color w:val="6B6B6B"/>
          <w:sz w:val="21"/>
          <w:szCs w:val="21"/>
          <w:lang w:eastAsia="en-GB"/>
        </w:rPr>
        <w:t>As parents</w:t>
      </w:r>
      <w:r w:rsidR="0079165E">
        <w:rPr>
          <w:rFonts w:ascii="Open Sans" w:eastAsia="Times New Roman" w:hAnsi="Open Sans" w:cs="Helvetica"/>
          <w:color w:val="6B6B6B"/>
          <w:sz w:val="21"/>
          <w:szCs w:val="21"/>
          <w:lang w:eastAsia="en-GB"/>
        </w:rPr>
        <w:t>/carers</w:t>
      </w:r>
      <w:r w:rsidRPr="00E47160">
        <w:rPr>
          <w:rFonts w:ascii="Open Sans" w:eastAsia="Times New Roman" w:hAnsi="Open Sans" w:cs="Helvetica"/>
          <w:color w:val="6B6B6B"/>
          <w:sz w:val="21"/>
          <w:szCs w:val="21"/>
          <w:lang w:eastAsia="en-GB"/>
        </w:rPr>
        <w:t xml:space="preserve"> we all want the best for our children.  Helping them to attend school regularly is an important part of this.</w:t>
      </w:r>
    </w:p>
    <w:p w:rsidR="00E47160" w:rsidRPr="00E47160" w:rsidRDefault="00E47160" w:rsidP="00E47160">
      <w:pPr>
        <w:shd w:val="clear" w:color="auto" w:fill="FFFFFF"/>
        <w:spacing w:after="15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color w:val="6B6B6B"/>
          <w:sz w:val="21"/>
          <w:szCs w:val="21"/>
          <w:lang w:eastAsia="en-GB"/>
        </w:rPr>
        <w:t>If you are concerned about your child’s attendance please contact the Headteacher.  By working together we can provide your child with the best possible start in life.</w:t>
      </w:r>
    </w:p>
    <w:p w:rsidR="00E47160" w:rsidRPr="00E47160" w:rsidRDefault="00E47160" w:rsidP="00E47160">
      <w:pPr>
        <w:shd w:val="clear" w:color="auto" w:fill="FFFFFF"/>
        <w:spacing w:after="15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color w:val="6B6B6B"/>
          <w:sz w:val="21"/>
          <w:szCs w:val="21"/>
          <w:lang w:eastAsia="en-GB"/>
        </w:rPr>
        <w:t>Table of how school</w:t>
      </w:r>
      <w:r>
        <w:rPr>
          <w:rFonts w:ascii="Open Sans" w:eastAsia="Times New Roman" w:hAnsi="Open Sans" w:cs="Helvetica"/>
          <w:color w:val="6B6B6B"/>
          <w:sz w:val="21"/>
          <w:szCs w:val="21"/>
          <w:lang w:eastAsia="en-GB"/>
        </w:rPr>
        <w:t xml:space="preserve"> attendance and interaction with online learning can affect </w:t>
      </w:r>
      <w:r w:rsidR="0079165E">
        <w:rPr>
          <w:rFonts w:ascii="Open Sans" w:eastAsia="Times New Roman" w:hAnsi="Open Sans" w:cs="Helvetica"/>
          <w:color w:val="6B6B6B"/>
          <w:sz w:val="21"/>
          <w:szCs w:val="21"/>
          <w:lang w:eastAsia="en-GB"/>
        </w:rPr>
        <w:t>pupil’s</w:t>
      </w:r>
      <w:r>
        <w:rPr>
          <w:rFonts w:ascii="Open Sans" w:eastAsia="Times New Roman" w:hAnsi="Open Sans" w:cs="Helvetica"/>
          <w:color w:val="6B6B6B"/>
          <w:sz w:val="21"/>
          <w:szCs w:val="21"/>
          <w:lang w:eastAsia="en-GB"/>
        </w:rPr>
        <w:t xml:space="preserve"> futures.  </w:t>
      </w:r>
    </w:p>
    <w:tbl>
      <w:tblPr>
        <w:tblStyle w:val="TableGrid"/>
        <w:tblW w:w="0" w:type="auto"/>
        <w:tblLook w:val="04A0" w:firstRow="1" w:lastRow="0" w:firstColumn="1" w:lastColumn="0" w:noHBand="0" w:noVBand="1"/>
      </w:tblPr>
      <w:tblGrid>
        <w:gridCol w:w="3005"/>
        <w:gridCol w:w="3005"/>
        <w:gridCol w:w="3006"/>
      </w:tblGrid>
      <w:tr w:rsidR="00E47160" w:rsidTr="008902D8">
        <w:tc>
          <w:tcPr>
            <w:tcW w:w="3005" w:type="dxa"/>
          </w:tcPr>
          <w:p w:rsidR="00E47160" w:rsidRPr="00E47160" w:rsidRDefault="00E47160" w:rsidP="00E47160">
            <w:pPr>
              <w:spacing w:after="150"/>
              <w:rPr>
                <w:rFonts w:ascii="Open Sans" w:eastAsia="Times New Roman" w:hAnsi="Open Sans" w:cs="Helvetica"/>
                <w:color w:val="00B050"/>
                <w:sz w:val="21"/>
                <w:szCs w:val="21"/>
                <w:lang w:eastAsia="en-GB"/>
              </w:rPr>
            </w:pPr>
            <w:r w:rsidRPr="00E47160">
              <w:rPr>
                <w:rFonts w:ascii="Open Sans" w:eastAsia="Times New Roman" w:hAnsi="Open Sans" w:cs="Helvetica"/>
                <w:b/>
                <w:bCs/>
                <w:color w:val="00B050"/>
                <w:sz w:val="21"/>
                <w:szCs w:val="21"/>
                <w:lang w:eastAsia="en-GB"/>
              </w:rPr>
              <w:t>100% Attendance</w:t>
            </w:r>
          </w:p>
        </w:tc>
        <w:tc>
          <w:tcPr>
            <w:tcW w:w="3005" w:type="dxa"/>
            <w:vAlign w:val="center"/>
          </w:tcPr>
          <w:p w:rsidR="00E47160" w:rsidRPr="00E47160" w:rsidRDefault="00E47160" w:rsidP="00E47160">
            <w:pPr>
              <w:rPr>
                <w:rFonts w:ascii="Open Sans" w:eastAsia="Times New Roman" w:hAnsi="Open Sans" w:cs="Helvetica"/>
                <w:color w:val="00B050"/>
                <w:sz w:val="21"/>
                <w:szCs w:val="21"/>
                <w:lang w:eastAsia="en-GB"/>
              </w:rPr>
            </w:pPr>
            <w:r w:rsidRPr="00E47160">
              <w:rPr>
                <w:rFonts w:ascii="Open Sans" w:eastAsia="Times New Roman" w:hAnsi="Open Sans" w:cs="Helvetica"/>
                <w:b/>
                <w:bCs/>
                <w:color w:val="00B050"/>
                <w:sz w:val="21"/>
                <w:szCs w:val="21"/>
                <w:lang w:eastAsia="en-GB"/>
              </w:rPr>
              <w:t>0 days of learning missed</w:t>
            </w:r>
          </w:p>
        </w:tc>
        <w:tc>
          <w:tcPr>
            <w:tcW w:w="3006" w:type="dxa"/>
            <w:vAlign w:val="center"/>
          </w:tcPr>
          <w:p w:rsidR="00E47160" w:rsidRPr="00E47160" w:rsidRDefault="00E47160" w:rsidP="00E47160">
            <w:pPr>
              <w:rPr>
                <w:rFonts w:ascii="Open Sans" w:eastAsia="Times New Roman" w:hAnsi="Open Sans" w:cs="Helvetica"/>
                <w:color w:val="00B050"/>
                <w:sz w:val="21"/>
                <w:szCs w:val="21"/>
                <w:lang w:eastAsia="en-GB"/>
              </w:rPr>
            </w:pPr>
            <w:r w:rsidRPr="00E47160">
              <w:rPr>
                <w:rFonts w:ascii="Open Sans" w:eastAsia="Times New Roman" w:hAnsi="Open Sans" w:cs="Helvetica"/>
                <w:b/>
                <w:bCs/>
                <w:color w:val="00B050"/>
                <w:sz w:val="21"/>
                <w:szCs w:val="21"/>
                <w:lang w:eastAsia="en-GB"/>
              </w:rPr>
              <w:t>Best chance of success</w:t>
            </w:r>
          </w:p>
        </w:tc>
      </w:tr>
      <w:tr w:rsidR="00E47160" w:rsidTr="00E47160">
        <w:trPr>
          <w:trHeight w:val="650"/>
        </w:trPr>
        <w:tc>
          <w:tcPr>
            <w:tcW w:w="3005" w:type="dxa"/>
          </w:tcPr>
          <w:p w:rsidR="00E47160" w:rsidRPr="00E47160" w:rsidRDefault="00E47160" w:rsidP="00E47160">
            <w:pPr>
              <w:spacing w:after="150"/>
              <w:rPr>
                <w:rFonts w:ascii="Open Sans" w:eastAsia="Times New Roman" w:hAnsi="Open Sans" w:cs="Helvetica"/>
                <w:color w:val="00B050"/>
                <w:sz w:val="21"/>
                <w:szCs w:val="21"/>
                <w:lang w:eastAsia="en-GB"/>
              </w:rPr>
            </w:pPr>
            <w:r w:rsidRPr="00E47160">
              <w:rPr>
                <w:rFonts w:ascii="Open Sans" w:eastAsia="Times New Roman" w:hAnsi="Open Sans" w:cs="Helvetica"/>
                <w:b/>
                <w:bCs/>
                <w:color w:val="00B050"/>
                <w:sz w:val="21"/>
                <w:szCs w:val="21"/>
                <w:lang w:eastAsia="en-GB"/>
              </w:rPr>
              <w:t>95% Attendance</w:t>
            </w:r>
          </w:p>
        </w:tc>
        <w:tc>
          <w:tcPr>
            <w:tcW w:w="3005" w:type="dxa"/>
            <w:vAlign w:val="center"/>
          </w:tcPr>
          <w:p w:rsidR="00E47160" w:rsidRPr="00E47160" w:rsidRDefault="00E47160" w:rsidP="00E47160">
            <w:pPr>
              <w:rPr>
                <w:rFonts w:ascii="Open Sans" w:eastAsia="Times New Roman" w:hAnsi="Open Sans" w:cs="Helvetica"/>
                <w:color w:val="00B050"/>
                <w:sz w:val="21"/>
                <w:szCs w:val="21"/>
                <w:lang w:eastAsia="en-GB"/>
              </w:rPr>
            </w:pPr>
            <w:r w:rsidRPr="00E47160">
              <w:rPr>
                <w:rFonts w:ascii="Open Sans" w:eastAsia="Times New Roman" w:hAnsi="Open Sans" w:cs="Helvetica"/>
                <w:b/>
                <w:bCs/>
                <w:color w:val="00B050"/>
                <w:sz w:val="21"/>
                <w:szCs w:val="21"/>
                <w:lang w:eastAsia="en-GB"/>
              </w:rPr>
              <w:t xml:space="preserve">  2 weeks of learning missed</w:t>
            </w:r>
          </w:p>
        </w:tc>
        <w:tc>
          <w:tcPr>
            <w:tcW w:w="3006" w:type="dxa"/>
          </w:tcPr>
          <w:p w:rsidR="00E47160" w:rsidRPr="00E47160" w:rsidRDefault="00E47160" w:rsidP="00E47160">
            <w:pPr>
              <w:rPr>
                <w:rFonts w:ascii="Open Sans" w:eastAsia="Times New Roman" w:hAnsi="Open Sans" w:cs="Helvetica"/>
                <w:color w:val="00B050"/>
                <w:sz w:val="21"/>
                <w:szCs w:val="21"/>
                <w:lang w:eastAsia="en-GB"/>
              </w:rPr>
            </w:pPr>
            <w:r w:rsidRPr="00E47160">
              <w:rPr>
                <w:rFonts w:ascii="Open Sans" w:eastAsia="Times New Roman" w:hAnsi="Open Sans" w:cs="Helvetica"/>
                <w:b/>
                <w:bCs/>
                <w:color w:val="00B050"/>
                <w:sz w:val="21"/>
                <w:szCs w:val="21"/>
                <w:lang w:eastAsia="en-GB"/>
              </w:rPr>
              <w:t>Best chance of success</w:t>
            </w:r>
          </w:p>
        </w:tc>
      </w:tr>
      <w:tr w:rsidR="00E47160" w:rsidTr="00E47160">
        <w:tc>
          <w:tcPr>
            <w:tcW w:w="3005" w:type="dxa"/>
          </w:tcPr>
          <w:p w:rsidR="00E47160" w:rsidRPr="00E47160" w:rsidRDefault="00E47160" w:rsidP="00E47160">
            <w:pPr>
              <w:spacing w:after="150"/>
              <w:rPr>
                <w:rFonts w:ascii="Open Sans" w:eastAsia="Times New Roman" w:hAnsi="Open Sans" w:cs="Helvetica"/>
                <w:color w:val="ED7D31" w:themeColor="accent2"/>
                <w:sz w:val="21"/>
                <w:szCs w:val="21"/>
                <w:lang w:eastAsia="en-GB"/>
              </w:rPr>
            </w:pPr>
            <w:r w:rsidRPr="00E47160">
              <w:rPr>
                <w:rFonts w:ascii="Open Sans" w:eastAsia="Times New Roman" w:hAnsi="Open Sans" w:cs="Helvetica"/>
                <w:b/>
                <w:bCs/>
                <w:color w:val="ED7D31" w:themeColor="accent2"/>
                <w:sz w:val="21"/>
                <w:szCs w:val="21"/>
                <w:lang w:eastAsia="en-GB"/>
              </w:rPr>
              <w:t>90% Attendance</w:t>
            </w:r>
          </w:p>
        </w:tc>
        <w:tc>
          <w:tcPr>
            <w:tcW w:w="3005" w:type="dxa"/>
          </w:tcPr>
          <w:p w:rsidR="00E47160" w:rsidRPr="00E47160" w:rsidRDefault="00E47160" w:rsidP="00E47160">
            <w:pPr>
              <w:spacing w:after="150"/>
              <w:rPr>
                <w:rFonts w:ascii="Open Sans" w:eastAsia="Times New Roman" w:hAnsi="Open Sans" w:cs="Helvetica"/>
                <w:color w:val="ED7D31" w:themeColor="accent2"/>
                <w:sz w:val="21"/>
                <w:szCs w:val="21"/>
                <w:lang w:eastAsia="en-GB"/>
              </w:rPr>
            </w:pPr>
            <w:r w:rsidRPr="00E47160">
              <w:rPr>
                <w:rFonts w:ascii="Open Sans" w:eastAsia="Times New Roman" w:hAnsi="Open Sans" w:cs="Helvetica"/>
                <w:b/>
                <w:bCs/>
                <w:color w:val="ED7D31" w:themeColor="accent2"/>
                <w:sz w:val="21"/>
                <w:szCs w:val="21"/>
                <w:lang w:eastAsia="en-GB"/>
              </w:rPr>
              <w:t>4 weeks of learning missed</w:t>
            </w:r>
          </w:p>
        </w:tc>
        <w:tc>
          <w:tcPr>
            <w:tcW w:w="3006" w:type="dxa"/>
          </w:tcPr>
          <w:p w:rsidR="00E47160" w:rsidRPr="00E47160" w:rsidRDefault="00E47160" w:rsidP="00E47160">
            <w:pPr>
              <w:rPr>
                <w:rFonts w:ascii="Open Sans" w:eastAsia="Times New Roman" w:hAnsi="Open Sans" w:cs="Helvetica"/>
                <w:color w:val="ED7D31" w:themeColor="accent2"/>
                <w:sz w:val="21"/>
                <w:szCs w:val="21"/>
                <w:lang w:eastAsia="en-GB"/>
              </w:rPr>
            </w:pPr>
            <w:r w:rsidRPr="00E47160">
              <w:rPr>
                <w:rFonts w:ascii="Open Sans" w:eastAsia="Times New Roman" w:hAnsi="Open Sans" w:cs="Helvetica"/>
                <w:b/>
                <w:bCs/>
                <w:color w:val="ED7D31" w:themeColor="accent2"/>
                <w:sz w:val="21"/>
                <w:szCs w:val="21"/>
                <w:lang w:eastAsia="en-GB"/>
              </w:rPr>
              <w:t xml:space="preserve">Poor attendance will impact on learning </w:t>
            </w:r>
          </w:p>
        </w:tc>
      </w:tr>
      <w:tr w:rsidR="00E47160" w:rsidTr="00E47160">
        <w:tc>
          <w:tcPr>
            <w:tcW w:w="3005" w:type="dxa"/>
          </w:tcPr>
          <w:p w:rsidR="00E47160" w:rsidRPr="00E47160" w:rsidRDefault="00E47160" w:rsidP="00E47160">
            <w:pPr>
              <w:spacing w:after="150"/>
              <w:rPr>
                <w:rFonts w:ascii="Open Sans" w:eastAsia="Times New Roman" w:hAnsi="Open Sans" w:cs="Helvetica"/>
                <w:color w:val="FF0000"/>
                <w:sz w:val="21"/>
                <w:szCs w:val="21"/>
                <w:lang w:eastAsia="en-GB"/>
              </w:rPr>
            </w:pPr>
            <w:r w:rsidRPr="00E47160">
              <w:rPr>
                <w:rFonts w:ascii="Open Sans" w:eastAsia="Times New Roman" w:hAnsi="Open Sans" w:cs="Helvetica"/>
                <w:b/>
                <w:bCs/>
                <w:color w:val="FF0000"/>
                <w:sz w:val="21"/>
                <w:szCs w:val="21"/>
                <w:lang w:eastAsia="en-GB"/>
              </w:rPr>
              <w:t>85% Attendance</w:t>
            </w:r>
          </w:p>
        </w:tc>
        <w:tc>
          <w:tcPr>
            <w:tcW w:w="3005" w:type="dxa"/>
          </w:tcPr>
          <w:p w:rsidR="00E47160" w:rsidRPr="00E47160" w:rsidRDefault="00E47160" w:rsidP="00E47160">
            <w:pPr>
              <w:spacing w:after="150"/>
              <w:rPr>
                <w:rFonts w:ascii="Open Sans" w:eastAsia="Times New Roman" w:hAnsi="Open Sans" w:cs="Helvetica"/>
                <w:color w:val="FF0000"/>
                <w:sz w:val="21"/>
                <w:szCs w:val="21"/>
                <w:lang w:eastAsia="en-GB"/>
              </w:rPr>
            </w:pPr>
            <w:r w:rsidRPr="00E47160">
              <w:rPr>
                <w:rFonts w:ascii="Open Sans" w:eastAsia="Times New Roman" w:hAnsi="Open Sans" w:cs="Helvetica"/>
                <w:b/>
                <w:bCs/>
                <w:color w:val="FF0000"/>
                <w:sz w:val="21"/>
                <w:szCs w:val="21"/>
                <w:lang w:eastAsia="en-GB"/>
              </w:rPr>
              <w:t>5 1/2 weeks of learning missed</w:t>
            </w:r>
          </w:p>
        </w:tc>
        <w:tc>
          <w:tcPr>
            <w:tcW w:w="3006" w:type="dxa"/>
          </w:tcPr>
          <w:p w:rsidR="00E47160" w:rsidRPr="00E47160" w:rsidRDefault="00E47160" w:rsidP="00E47160">
            <w:pPr>
              <w:spacing w:after="150"/>
              <w:rPr>
                <w:rFonts w:ascii="Open Sans" w:eastAsia="Times New Roman" w:hAnsi="Open Sans" w:cs="Helvetica"/>
                <w:color w:val="FF0000"/>
                <w:sz w:val="21"/>
                <w:szCs w:val="21"/>
                <w:lang w:eastAsia="en-GB"/>
              </w:rPr>
            </w:pPr>
            <w:r w:rsidRPr="00E47160">
              <w:rPr>
                <w:rFonts w:ascii="Open Sans" w:eastAsia="Times New Roman" w:hAnsi="Open Sans" w:cs="Helvetica"/>
                <w:b/>
                <w:bCs/>
                <w:color w:val="FF0000"/>
                <w:sz w:val="21"/>
                <w:szCs w:val="21"/>
                <w:lang w:eastAsia="en-GB"/>
              </w:rPr>
              <w:t>Poor attendance will impact on learning</w:t>
            </w:r>
          </w:p>
        </w:tc>
      </w:tr>
      <w:tr w:rsidR="00E47160" w:rsidTr="006462E7">
        <w:tc>
          <w:tcPr>
            <w:tcW w:w="3005" w:type="dxa"/>
          </w:tcPr>
          <w:p w:rsidR="00E47160" w:rsidRPr="00E47160" w:rsidRDefault="00E47160" w:rsidP="00E47160">
            <w:pPr>
              <w:spacing w:after="150"/>
              <w:rPr>
                <w:rFonts w:ascii="Open Sans" w:eastAsia="Times New Roman" w:hAnsi="Open Sans" w:cs="Helvetica"/>
                <w:color w:val="FF0000"/>
                <w:sz w:val="21"/>
                <w:szCs w:val="21"/>
                <w:lang w:eastAsia="en-GB"/>
              </w:rPr>
            </w:pPr>
            <w:r w:rsidRPr="00E47160">
              <w:rPr>
                <w:rFonts w:ascii="Open Sans" w:eastAsia="Times New Roman" w:hAnsi="Open Sans" w:cs="Helvetica"/>
                <w:b/>
                <w:bCs/>
                <w:color w:val="FF0000"/>
                <w:sz w:val="21"/>
                <w:szCs w:val="21"/>
                <w:lang w:eastAsia="en-GB"/>
              </w:rPr>
              <w:t>80% Attendance</w:t>
            </w:r>
          </w:p>
        </w:tc>
        <w:tc>
          <w:tcPr>
            <w:tcW w:w="3005" w:type="dxa"/>
            <w:vAlign w:val="center"/>
          </w:tcPr>
          <w:p w:rsidR="00E47160" w:rsidRPr="00E47160" w:rsidRDefault="00E47160" w:rsidP="00E47160">
            <w:pPr>
              <w:rPr>
                <w:rFonts w:ascii="Open Sans" w:eastAsia="Times New Roman" w:hAnsi="Open Sans" w:cs="Helvetica"/>
                <w:color w:val="FF0000"/>
                <w:sz w:val="21"/>
                <w:szCs w:val="21"/>
                <w:lang w:eastAsia="en-GB"/>
              </w:rPr>
            </w:pPr>
            <w:r w:rsidRPr="00E47160">
              <w:rPr>
                <w:rFonts w:ascii="Open Sans" w:eastAsia="Times New Roman" w:hAnsi="Open Sans" w:cs="Helvetica"/>
                <w:b/>
                <w:bCs/>
                <w:color w:val="FF0000"/>
                <w:sz w:val="21"/>
                <w:szCs w:val="21"/>
                <w:lang w:eastAsia="en-GB"/>
              </w:rPr>
              <w:t>At least 7 1/2 weeks of learning missed</w:t>
            </w:r>
          </w:p>
        </w:tc>
        <w:tc>
          <w:tcPr>
            <w:tcW w:w="3006" w:type="dxa"/>
            <w:vAlign w:val="center"/>
          </w:tcPr>
          <w:p w:rsidR="00E47160" w:rsidRPr="00E47160" w:rsidRDefault="00E47160" w:rsidP="00E47160">
            <w:pPr>
              <w:rPr>
                <w:rFonts w:ascii="Open Sans" w:eastAsia="Times New Roman" w:hAnsi="Open Sans" w:cs="Helvetica"/>
                <w:color w:val="FF0000"/>
                <w:sz w:val="21"/>
                <w:szCs w:val="21"/>
                <w:lang w:eastAsia="en-GB"/>
              </w:rPr>
            </w:pPr>
            <w:r w:rsidRPr="00E47160">
              <w:rPr>
                <w:rFonts w:ascii="Open Sans" w:eastAsia="Times New Roman" w:hAnsi="Open Sans" w:cs="Helvetica"/>
                <w:b/>
                <w:bCs/>
                <w:color w:val="FF0000"/>
                <w:sz w:val="21"/>
                <w:szCs w:val="21"/>
                <w:lang w:eastAsia="en-GB"/>
              </w:rPr>
              <w:t xml:space="preserve">Very poor attendance, You are at risk of prosecution </w:t>
            </w:r>
          </w:p>
        </w:tc>
      </w:tr>
    </w:tbl>
    <w:tbl>
      <w:tblPr>
        <w:tblW w:w="4749" w:type="pct"/>
        <w:tblInd w:w="-993" w:type="dxa"/>
        <w:tblCellMar>
          <w:top w:w="15" w:type="dxa"/>
          <w:left w:w="15" w:type="dxa"/>
          <w:bottom w:w="15" w:type="dxa"/>
          <w:right w:w="15" w:type="dxa"/>
        </w:tblCellMar>
        <w:tblLook w:val="04A0" w:firstRow="1" w:lastRow="0" w:firstColumn="1" w:lastColumn="0" w:noHBand="0" w:noVBand="1"/>
      </w:tblPr>
      <w:tblGrid>
        <w:gridCol w:w="1475"/>
        <w:gridCol w:w="3379"/>
        <w:gridCol w:w="3719"/>
      </w:tblGrid>
      <w:tr w:rsidR="0079165E" w:rsidRPr="00E47160" w:rsidTr="0079165E">
        <w:trPr>
          <w:trHeight w:val="267"/>
        </w:trPr>
        <w:tc>
          <w:tcPr>
            <w:tcW w:w="860" w:type="pct"/>
            <w:shd w:val="clear" w:color="auto" w:fill="auto"/>
            <w:tcMar>
              <w:top w:w="0" w:type="dxa"/>
              <w:left w:w="0" w:type="dxa"/>
              <w:bottom w:w="0" w:type="dxa"/>
              <w:right w:w="0" w:type="dxa"/>
            </w:tcMar>
            <w:vAlign w:val="center"/>
          </w:tcPr>
          <w:p w:rsidR="00E47160" w:rsidRPr="00E47160" w:rsidRDefault="00E47160" w:rsidP="00E47160">
            <w:pPr>
              <w:spacing w:after="0" w:line="240" w:lineRule="auto"/>
              <w:rPr>
                <w:rFonts w:ascii="Open Sans" w:eastAsia="Times New Roman" w:hAnsi="Open Sans" w:cs="Helvetica"/>
                <w:color w:val="6B6B6B"/>
                <w:sz w:val="21"/>
                <w:szCs w:val="21"/>
                <w:lang w:eastAsia="en-GB"/>
              </w:rPr>
            </w:pPr>
          </w:p>
        </w:tc>
        <w:tc>
          <w:tcPr>
            <w:tcW w:w="1971" w:type="pct"/>
            <w:shd w:val="clear" w:color="auto" w:fill="auto"/>
            <w:tcMar>
              <w:top w:w="0" w:type="dxa"/>
              <w:left w:w="0" w:type="dxa"/>
              <w:bottom w:w="0" w:type="dxa"/>
              <w:right w:w="0" w:type="dxa"/>
            </w:tcMar>
            <w:vAlign w:val="center"/>
          </w:tcPr>
          <w:p w:rsidR="00E47160" w:rsidRPr="00E47160" w:rsidRDefault="00E47160" w:rsidP="00E47160">
            <w:pPr>
              <w:spacing w:after="0" w:line="240" w:lineRule="auto"/>
              <w:rPr>
                <w:rFonts w:ascii="Open Sans" w:eastAsia="Times New Roman" w:hAnsi="Open Sans" w:cs="Helvetica"/>
                <w:color w:val="6B6B6B"/>
                <w:sz w:val="21"/>
                <w:szCs w:val="21"/>
                <w:lang w:eastAsia="en-GB"/>
              </w:rPr>
            </w:pPr>
          </w:p>
        </w:tc>
        <w:tc>
          <w:tcPr>
            <w:tcW w:w="0" w:type="auto"/>
            <w:shd w:val="clear" w:color="auto" w:fill="auto"/>
            <w:vAlign w:val="center"/>
          </w:tcPr>
          <w:p w:rsidR="00E47160" w:rsidRPr="00E47160" w:rsidRDefault="00E47160" w:rsidP="00E47160">
            <w:pPr>
              <w:spacing w:after="0" w:line="240" w:lineRule="auto"/>
              <w:rPr>
                <w:rFonts w:ascii="Open Sans" w:eastAsia="Times New Roman" w:hAnsi="Open Sans" w:cs="Helvetica"/>
                <w:color w:val="6B6B6B"/>
                <w:sz w:val="21"/>
                <w:szCs w:val="21"/>
                <w:lang w:eastAsia="en-GB"/>
              </w:rPr>
            </w:pPr>
          </w:p>
        </w:tc>
      </w:tr>
    </w:tbl>
    <w:p w:rsidR="00E62AF5" w:rsidRDefault="00E47160" w:rsidP="00E62AF5">
      <w:pPr>
        <w:shd w:val="clear" w:color="auto" w:fill="FFFFFF"/>
        <w:spacing w:after="150" w:line="240" w:lineRule="auto"/>
        <w:rPr>
          <w:rFonts w:ascii="Open Sans" w:eastAsia="Times New Roman" w:hAnsi="Open Sans" w:cs="Helvetica"/>
          <w:color w:val="00B050"/>
          <w:sz w:val="21"/>
          <w:szCs w:val="21"/>
          <w:lang w:eastAsia="en-GB"/>
        </w:rPr>
      </w:pPr>
      <w:r w:rsidRPr="00E47160">
        <w:rPr>
          <w:rFonts w:ascii="Open Sans" w:eastAsia="Times New Roman" w:hAnsi="Open Sans" w:cs="Helvetica"/>
          <w:color w:val="00B050"/>
          <w:sz w:val="21"/>
          <w:szCs w:val="21"/>
          <w:lang w:eastAsia="en-GB"/>
        </w:rPr>
        <w:t>When a child attends school on a regular basis, they take an important step towards reaching their full potential, and are given the greatest opportunity to learn new things and develop their skills</w:t>
      </w:r>
      <w:r w:rsidR="0079165E" w:rsidRPr="0079165E">
        <w:rPr>
          <w:rFonts w:ascii="Open Sans" w:eastAsia="Times New Roman" w:hAnsi="Open Sans" w:cs="Helvetica"/>
          <w:color w:val="00B050"/>
          <w:sz w:val="21"/>
          <w:szCs w:val="21"/>
          <w:lang w:eastAsia="en-GB"/>
        </w:rPr>
        <w:t>.</w:t>
      </w:r>
    </w:p>
    <w:p w:rsidR="0079165E" w:rsidRPr="00E47160" w:rsidRDefault="00E47160" w:rsidP="00E62AF5">
      <w:pPr>
        <w:shd w:val="clear" w:color="auto" w:fill="FFFFFF"/>
        <w:spacing w:after="15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b/>
          <w:bCs/>
          <w:color w:val="6B6B6B"/>
          <w:sz w:val="21"/>
          <w:szCs w:val="21"/>
          <w:lang w:eastAsia="en-GB"/>
        </w:rPr>
        <w:t xml:space="preserve">Lateness Adds </w:t>
      </w:r>
      <w:proofErr w:type="gramStart"/>
      <w:r w:rsidRPr="00E47160">
        <w:rPr>
          <w:rFonts w:ascii="Open Sans" w:eastAsia="Times New Roman" w:hAnsi="Open Sans" w:cs="Helvetica"/>
          <w:b/>
          <w:bCs/>
          <w:color w:val="6B6B6B"/>
          <w:sz w:val="21"/>
          <w:szCs w:val="21"/>
          <w:lang w:eastAsia="en-GB"/>
        </w:rPr>
        <w:t>Up!</w:t>
      </w:r>
      <w:r w:rsidRPr="00E47160">
        <w:rPr>
          <w:rFonts w:ascii="Open Sans" w:eastAsia="Times New Roman" w:hAnsi="Open Sans" w:cs="Helvetica"/>
          <w:color w:val="6B6B6B"/>
          <w:sz w:val="21"/>
          <w:szCs w:val="21"/>
          <w:lang w:eastAsia="en-GB"/>
        </w:rPr>
        <w:t>Being</w:t>
      </w:r>
      <w:proofErr w:type="gramEnd"/>
      <w:r w:rsidRPr="00E47160">
        <w:rPr>
          <w:rFonts w:ascii="Open Sans" w:eastAsia="Times New Roman" w:hAnsi="Open Sans" w:cs="Helvetica"/>
          <w:color w:val="6B6B6B"/>
          <w:sz w:val="21"/>
          <w:szCs w:val="21"/>
          <w:lang w:eastAsia="en-GB"/>
        </w:rPr>
        <w:t xml:space="preserve"> late by 15 minutes every day, will add up to TWO WEEKS of school being missed each year. </w:t>
      </w:r>
      <w:r w:rsidR="0079165E">
        <w:rPr>
          <w:rFonts w:ascii="Open Sans" w:eastAsia="Times New Roman" w:hAnsi="Open Sans" w:cs="Helvetica"/>
          <w:color w:val="6B6B6B"/>
          <w:sz w:val="21"/>
          <w:szCs w:val="21"/>
          <w:lang w:eastAsia="en-GB"/>
        </w:rPr>
        <w:t>We need to maintain bubbles and keep you safe too.</w:t>
      </w:r>
    </w:p>
    <w:p w:rsidR="00E47160" w:rsidRPr="00E47160" w:rsidRDefault="00E47160" w:rsidP="00E47160">
      <w:pPr>
        <w:shd w:val="clear" w:color="auto" w:fill="FFFFFF"/>
        <w:spacing w:after="0" w:line="240" w:lineRule="auto"/>
        <w:rPr>
          <w:rFonts w:ascii="Open Sans" w:eastAsia="Times New Roman" w:hAnsi="Open Sans" w:cs="Helvetica"/>
          <w:color w:val="6B6B6B"/>
          <w:sz w:val="21"/>
          <w:szCs w:val="21"/>
          <w:lang w:eastAsia="en-GB"/>
        </w:rPr>
      </w:pPr>
      <w:r w:rsidRPr="00E47160">
        <w:rPr>
          <w:rFonts w:ascii="Open Sans" w:eastAsia="Times New Roman" w:hAnsi="Open Sans" w:cs="Helvetica"/>
          <w:b/>
          <w:bCs/>
          <w:color w:val="6B6B6B"/>
          <w:sz w:val="21"/>
          <w:szCs w:val="21"/>
          <w:lang w:eastAsia="en-GB"/>
        </w:rPr>
        <w:t>Education Welfare Officer (EWO)</w:t>
      </w:r>
      <w:r w:rsidRPr="00E47160">
        <w:rPr>
          <w:rFonts w:ascii="Open Sans" w:eastAsia="Times New Roman" w:hAnsi="Open Sans" w:cs="Helvetica"/>
          <w:color w:val="6B6B6B"/>
          <w:sz w:val="21"/>
          <w:szCs w:val="21"/>
          <w:lang w:eastAsia="en-GB"/>
        </w:rPr>
        <w:br/>
        <w:t xml:space="preserve">Good attendance is intrinsic to achieving the best outcomes possible for individual learners. We have an </w:t>
      </w:r>
      <w:r w:rsidR="0079165E">
        <w:rPr>
          <w:rFonts w:ascii="Open Sans" w:eastAsia="Times New Roman" w:hAnsi="Open Sans" w:cs="Helvetica"/>
          <w:color w:val="6B6B6B"/>
          <w:sz w:val="21"/>
          <w:szCs w:val="21"/>
          <w:lang w:eastAsia="en-GB"/>
        </w:rPr>
        <w:t>E</w:t>
      </w:r>
      <w:r w:rsidRPr="00E47160">
        <w:rPr>
          <w:rFonts w:ascii="Open Sans" w:eastAsia="Times New Roman" w:hAnsi="Open Sans" w:cs="Helvetica"/>
          <w:color w:val="6B6B6B"/>
          <w:sz w:val="21"/>
          <w:szCs w:val="21"/>
          <w:lang w:eastAsia="en-GB"/>
        </w:rPr>
        <w:t>ducational Welfare Officer (EWO) whose role is to provide help and support to families where regular school attendance is an issue. The EWO is supported by the school office staff who make ‘first day response’ calls/texts to parents of absent pupils.</w:t>
      </w:r>
    </w:p>
    <w:p w:rsidR="00F21C25" w:rsidRDefault="00F21C25"/>
    <w:sectPr w:rsidR="00F21C2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7160" w:rsidRDefault="00E47160" w:rsidP="00E47160">
      <w:pPr>
        <w:spacing w:after="0" w:line="240" w:lineRule="auto"/>
      </w:pPr>
      <w:r>
        <w:separator/>
      </w:r>
    </w:p>
  </w:endnote>
  <w:endnote w:type="continuationSeparator" w:id="0">
    <w:p w:rsidR="00E47160" w:rsidRDefault="00E47160" w:rsidP="00E47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Slab">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7160" w:rsidRDefault="00E47160" w:rsidP="00E47160">
      <w:pPr>
        <w:spacing w:after="0" w:line="240" w:lineRule="auto"/>
      </w:pPr>
      <w:r>
        <w:separator/>
      </w:r>
    </w:p>
  </w:footnote>
  <w:footnote w:type="continuationSeparator" w:id="0">
    <w:p w:rsidR="00E47160" w:rsidRDefault="00E47160" w:rsidP="00E471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160" w:rsidRPr="00E47160" w:rsidRDefault="00E47160" w:rsidP="00E47160">
    <w:pPr>
      <w:pStyle w:val="Header"/>
      <w:jc w:val="center"/>
      <w:rPr>
        <w:b/>
        <w:color w:val="FF0000"/>
      </w:rPr>
    </w:pPr>
    <w:r w:rsidRPr="00E47160">
      <w:rPr>
        <w:b/>
        <w:color w:val="FF0000"/>
      </w:rPr>
      <w:t>Miskin Primary School Attendance.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60"/>
    <w:rsid w:val="0079165E"/>
    <w:rsid w:val="00E47160"/>
    <w:rsid w:val="00E62AF5"/>
    <w:rsid w:val="00F21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E2498"/>
  <w15:chartTrackingRefBased/>
  <w15:docId w15:val="{688D47DC-CD38-4346-A29D-4DE5CF861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7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7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160"/>
  </w:style>
  <w:style w:type="paragraph" w:styleId="Footer">
    <w:name w:val="footer"/>
    <w:basedOn w:val="Normal"/>
    <w:link w:val="FooterChar"/>
    <w:uiPriority w:val="99"/>
    <w:unhideWhenUsed/>
    <w:rsid w:val="00E47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518092">
      <w:bodyDiv w:val="1"/>
      <w:marLeft w:val="0"/>
      <w:marRight w:val="0"/>
      <w:marTop w:val="0"/>
      <w:marBottom w:val="0"/>
      <w:divBdr>
        <w:top w:val="none" w:sz="0" w:space="0" w:color="auto"/>
        <w:left w:val="none" w:sz="0" w:space="0" w:color="auto"/>
        <w:bottom w:val="none" w:sz="0" w:space="0" w:color="auto"/>
        <w:right w:val="none" w:sz="0" w:space="0" w:color="auto"/>
      </w:divBdr>
      <w:divsChild>
        <w:div w:id="885071170">
          <w:marLeft w:val="0"/>
          <w:marRight w:val="0"/>
          <w:marTop w:val="0"/>
          <w:marBottom w:val="0"/>
          <w:divBdr>
            <w:top w:val="none" w:sz="0" w:space="0" w:color="auto"/>
            <w:left w:val="none" w:sz="0" w:space="0" w:color="auto"/>
            <w:bottom w:val="none" w:sz="0" w:space="0" w:color="auto"/>
            <w:right w:val="none" w:sz="0" w:space="0" w:color="auto"/>
          </w:divBdr>
          <w:divsChild>
            <w:div w:id="692534371">
              <w:marLeft w:val="0"/>
              <w:marRight w:val="0"/>
              <w:marTop w:val="0"/>
              <w:marBottom w:val="0"/>
              <w:divBdr>
                <w:top w:val="none" w:sz="0" w:space="0" w:color="auto"/>
                <w:left w:val="none" w:sz="0" w:space="0" w:color="auto"/>
                <w:bottom w:val="none" w:sz="0" w:space="0" w:color="auto"/>
                <w:right w:val="none" w:sz="0" w:space="0" w:color="auto"/>
              </w:divBdr>
              <w:divsChild>
                <w:div w:id="1529024524">
                  <w:marLeft w:val="0"/>
                  <w:marRight w:val="0"/>
                  <w:marTop w:val="0"/>
                  <w:marBottom w:val="0"/>
                  <w:divBdr>
                    <w:top w:val="none" w:sz="0" w:space="0" w:color="auto"/>
                    <w:left w:val="none" w:sz="0" w:space="0" w:color="auto"/>
                    <w:bottom w:val="none" w:sz="0" w:space="0" w:color="auto"/>
                    <w:right w:val="none" w:sz="0" w:space="0" w:color="auto"/>
                  </w:divBdr>
                  <w:divsChild>
                    <w:div w:id="673147984">
                      <w:marLeft w:val="-225"/>
                      <w:marRight w:val="-225"/>
                      <w:marTop w:val="0"/>
                      <w:marBottom w:val="0"/>
                      <w:divBdr>
                        <w:top w:val="none" w:sz="0" w:space="0" w:color="auto"/>
                        <w:left w:val="none" w:sz="0" w:space="0" w:color="auto"/>
                        <w:bottom w:val="none" w:sz="0" w:space="0" w:color="auto"/>
                        <w:right w:val="none" w:sz="0" w:space="0" w:color="auto"/>
                      </w:divBdr>
                      <w:divsChild>
                        <w:div w:id="815685139">
                          <w:marLeft w:val="0"/>
                          <w:marRight w:val="0"/>
                          <w:marTop w:val="0"/>
                          <w:marBottom w:val="0"/>
                          <w:divBdr>
                            <w:top w:val="none" w:sz="0" w:space="0" w:color="auto"/>
                            <w:left w:val="none" w:sz="0" w:space="0" w:color="auto"/>
                            <w:bottom w:val="none" w:sz="0" w:space="0" w:color="auto"/>
                            <w:right w:val="none" w:sz="0" w:space="0" w:color="auto"/>
                          </w:divBdr>
                          <w:divsChild>
                            <w:div w:id="30570142">
                              <w:marLeft w:val="0"/>
                              <w:marRight w:val="0"/>
                              <w:marTop w:val="0"/>
                              <w:marBottom w:val="0"/>
                              <w:divBdr>
                                <w:top w:val="none" w:sz="0" w:space="0" w:color="auto"/>
                                <w:left w:val="none" w:sz="0" w:space="0" w:color="auto"/>
                                <w:bottom w:val="none" w:sz="0" w:space="0" w:color="auto"/>
                                <w:right w:val="none" w:sz="0" w:space="0" w:color="auto"/>
                              </w:divBdr>
                              <w:divsChild>
                                <w:div w:id="102726224">
                                  <w:marLeft w:val="0"/>
                                  <w:marRight w:val="0"/>
                                  <w:marTop w:val="0"/>
                                  <w:marBottom w:val="0"/>
                                  <w:divBdr>
                                    <w:top w:val="none" w:sz="0" w:space="0" w:color="auto"/>
                                    <w:left w:val="single" w:sz="6" w:space="31" w:color="DADADA"/>
                                    <w:bottom w:val="single" w:sz="6" w:space="31" w:color="DADADA"/>
                                    <w:right w:val="single" w:sz="6" w:space="31" w:color="DADADA"/>
                                  </w:divBdr>
                                  <w:divsChild>
                                    <w:div w:id="113447731">
                                      <w:marLeft w:val="0"/>
                                      <w:marRight w:val="0"/>
                                      <w:marTop w:val="360"/>
                                      <w:marBottom w:val="0"/>
                                      <w:divBdr>
                                        <w:top w:val="none" w:sz="0" w:space="0" w:color="auto"/>
                                        <w:left w:val="none" w:sz="0" w:space="0" w:color="auto"/>
                                        <w:bottom w:val="none" w:sz="0" w:space="0" w:color="auto"/>
                                        <w:right w:val="none" w:sz="0" w:space="0" w:color="auto"/>
                                      </w:divBdr>
                                      <w:divsChild>
                                        <w:div w:id="2057076446">
                                          <w:marLeft w:val="0"/>
                                          <w:marRight w:val="0"/>
                                          <w:marTop w:val="0"/>
                                          <w:marBottom w:val="0"/>
                                          <w:divBdr>
                                            <w:top w:val="none" w:sz="0" w:space="0" w:color="auto"/>
                                            <w:left w:val="none" w:sz="0" w:space="0" w:color="auto"/>
                                            <w:bottom w:val="none" w:sz="0" w:space="0" w:color="auto"/>
                                            <w:right w:val="none" w:sz="0" w:space="0" w:color="auto"/>
                                          </w:divBdr>
                                          <w:divsChild>
                                            <w:div w:id="1982078274">
                                              <w:marLeft w:val="0"/>
                                              <w:marRight w:val="0"/>
                                              <w:marTop w:val="0"/>
                                              <w:marBottom w:val="0"/>
                                              <w:divBdr>
                                                <w:top w:val="none" w:sz="0" w:space="0" w:color="auto"/>
                                                <w:left w:val="none" w:sz="0" w:space="0" w:color="auto"/>
                                                <w:bottom w:val="none" w:sz="0" w:space="0" w:color="auto"/>
                                                <w:right w:val="none" w:sz="0" w:space="0" w:color="auto"/>
                                              </w:divBdr>
                                              <w:divsChild>
                                                <w:div w:id="164195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34">
                                          <w:marLeft w:val="0"/>
                                          <w:marRight w:val="0"/>
                                          <w:marTop w:val="0"/>
                                          <w:marBottom w:val="0"/>
                                          <w:divBdr>
                                            <w:top w:val="none" w:sz="0" w:space="0" w:color="auto"/>
                                            <w:left w:val="none" w:sz="0" w:space="0" w:color="auto"/>
                                            <w:bottom w:val="none" w:sz="0" w:space="0" w:color="auto"/>
                                            <w:right w:val="none" w:sz="0" w:space="0" w:color="auto"/>
                                          </w:divBdr>
                                        </w:div>
                                        <w:div w:id="131139874">
                                          <w:marLeft w:val="0"/>
                                          <w:marRight w:val="0"/>
                                          <w:marTop w:val="0"/>
                                          <w:marBottom w:val="0"/>
                                          <w:divBdr>
                                            <w:top w:val="none" w:sz="0" w:space="0" w:color="auto"/>
                                            <w:left w:val="none" w:sz="0" w:space="0" w:color="auto"/>
                                            <w:bottom w:val="none" w:sz="0" w:space="0" w:color="auto"/>
                                            <w:right w:val="none" w:sz="0" w:space="0" w:color="auto"/>
                                          </w:divBdr>
                                        </w:div>
                                        <w:div w:id="1981111759">
                                          <w:marLeft w:val="0"/>
                                          <w:marRight w:val="0"/>
                                          <w:marTop w:val="0"/>
                                          <w:marBottom w:val="0"/>
                                          <w:divBdr>
                                            <w:top w:val="none" w:sz="0" w:space="0" w:color="auto"/>
                                            <w:left w:val="none" w:sz="0" w:space="0" w:color="auto"/>
                                            <w:bottom w:val="none" w:sz="0" w:space="0" w:color="auto"/>
                                            <w:right w:val="none" w:sz="0" w:space="0" w:color="auto"/>
                                          </w:divBdr>
                                        </w:div>
                                        <w:div w:id="185507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6vsczyu1rky0.cloudfront.net/35009_b/wp-content/uploads/2016/12/bus-stop-attendance.jp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356</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Davies, Frances (Headteacher - Miskin Primary) (Mailbox Archived)</cp:lastModifiedBy>
  <cp:revision>2</cp:revision>
  <dcterms:created xsi:type="dcterms:W3CDTF">2020-10-22T14:03:00Z</dcterms:created>
  <dcterms:modified xsi:type="dcterms:W3CDTF">2022-10-19T14:30:00Z</dcterms:modified>
</cp:coreProperties>
</file>